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73" w:rsidRDefault="00B974F4" w:rsidP="00B974F4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4pt;height:172.8pt">
            <v:imagedata r:id="rId7" o:title="2022 03 стр 1 Регламент Юноши Лето"/>
          </v:shape>
        </w:pict>
      </w:r>
    </w:p>
    <w:p w:rsidR="00F30373" w:rsidRDefault="00F30373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F30373" w:rsidRPr="001E0A15" w:rsidRDefault="00F30373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</w:p>
    <w:p w:rsidR="00F30373" w:rsidRPr="001F22BC" w:rsidRDefault="00F30373" w:rsidP="00D34B05">
      <w:pPr>
        <w:pStyle w:val="3"/>
        <w:ind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>младших возрастов</w:t>
      </w:r>
      <w:r w:rsidRPr="001F22BC">
        <w:rPr>
          <w:szCs w:val="24"/>
          <w:lang w:val="ru-RU"/>
        </w:rPr>
        <w:t xml:space="preserve"> ДЮСШ и СДЮСШОР в 20</w:t>
      </w:r>
      <w:r>
        <w:rPr>
          <w:szCs w:val="24"/>
          <w:lang w:val="ru-RU"/>
        </w:rPr>
        <w:t>2</w:t>
      </w:r>
      <w:r w:rsidR="0025354D">
        <w:rPr>
          <w:szCs w:val="24"/>
          <w:lang w:val="ru-RU"/>
        </w:rPr>
        <w:t>2</w:t>
      </w:r>
      <w:r w:rsidRPr="001F22BC">
        <w:rPr>
          <w:szCs w:val="24"/>
          <w:lang w:val="ru-RU"/>
        </w:rPr>
        <w:t xml:space="preserve"> году</w:t>
      </w:r>
    </w:p>
    <w:p w:rsidR="00F30373" w:rsidRDefault="00F30373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F30373" w:rsidRDefault="00F30373">
      <w:pPr>
        <w:ind w:firstLine="851"/>
        <w:jc w:val="both"/>
        <w:rPr>
          <w:b/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Pr="000C3E58" w:rsidRDefault="00F30373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F30373" w:rsidRPr="000C3E58" w:rsidRDefault="00F30373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F30373" w:rsidRPr="000C3E58" w:rsidRDefault="00F30373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25354D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25354D">
        <w:rPr>
          <w:color w:val="000000"/>
          <w:spacing w:val="-11"/>
          <w:sz w:val="24"/>
          <w:szCs w:val="24"/>
          <w:lang w:val="ru-RU"/>
        </w:rPr>
        <w:t>3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</w:t>
      </w:r>
      <w:r>
        <w:rPr>
          <w:color w:val="000000"/>
          <w:spacing w:val="-11"/>
          <w:sz w:val="24"/>
          <w:szCs w:val="24"/>
          <w:lang w:val="ru-RU"/>
        </w:rPr>
        <w:t xml:space="preserve"> </w:t>
      </w:r>
      <w:r w:rsidRPr="000C3E58">
        <w:rPr>
          <w:color w:val="001E0F"/>
          <w:spacing w:val="-11"/>
          <w:sz w:val="24"/>
          <w:szCs w:val="24"/>
          <w:lang w:val="ru-RU"/>
        </w:rPr>
        <w:t>и МФФ “Золотое кольцо”.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:rsidR="00F30373" w:rsidRDefault="00F30373">
      <w:pPr>
        <w:jc w:val="center"/>
        <w:rPr>
          <w:b/>
          <w:sz w:val="24"/>
          <w:szCs w:val="24"/>
          <w:lang w:val="ru-RU"/>
        </w:rPr>
      </w:pPr>
    </w:p>
    <w:p w:rsidR="00F30373" w:rsidRDefault="00F30373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юношеском Первенстве допускаются команды по письменному представлению областных федераций футбола.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</w:t>
      </w:r>
      <w:r w:rsidR="00B056E4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год рождения</w:t>
      </w:r>
      <w:r w:rsidRPr="006F4E42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 </w:t>
      </w:r>
    </w:p>
    <w:p w:rsidR="00F30373" w:rsidRDefault="00B056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- 2011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6F4E42">
        <w:rPr>
          <w:sz w:val="24"/>
          <w:szCs w:val="24"/>
          <w:lang w:val="ru-RU"/>
        </w:rPr>
        <w:t>;</w:t>
      </w:r>
    </w:p>
    <w:p w:rsidR="00F30373" w:rsidRDefault="00B056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- 2012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FA1F83">
        <w:rPr>
          <w:sz w:val="24"/>
          <w:szCs w:val="24"/>
          <w:lang w:val="ru-RU"/>
        </w:rPr>
        <w:t>;</w:t>
      </w:r>
    </w:p>
    <w:p w:rsidR="00F30373" w:rsidRPr="00340DD6" w:rsidRDefault="00B056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- 2013</w:t>
      </w:r>
      <w:r w:rsidR="00F30373">
        <w:rPr>
          <w:sz w:val="24"/>
          <w:szCs w:val="24"/>
          <w:lang w:val="ru-RU"/>
        </w:rPr>
        <w:t xml:space="preserve"> год рождения.</w:t>
      </w:r>
    </w:p>
    <w:p w:rsidR="00F30373" w:rsidRPr="006F4E42" w:rsidRDefault="00F30373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юношей одного возраста, не имеет право играть за команду юношей другого возраста, если игры проходят в один день.</w:t>
      </w:r>
    </w:p>
    <w:p w:rsidR="00F30373" w:rsidRPr="006F4E42" w:rsidRDefault="00F30373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:rsidR="00F30373" w:rsidRDefault="00F30373">
      <w:pPr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:rsidR="00F30373" w:rsidRDefault="00F30373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СДЮСШОР, ДЮСШ заключают договор об участии юношеских команд в соревнованиях по футболу 8х8 в 202</w:t>
      </w:r>
      <w:r w:rsidR="00B056E4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году, где указываются обязательства каждой из сторон.</w:t>
      </w:r>
    </w:p>
    <w:p w:rsidR="00F30373" w:rsidRPr="00D552FA" w:rsidRDefault="00F30373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:rsidR="00F30373" w:rsidRPr="00C31B7D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:rsidR="00F30373" w:rsidRDefault="00F30373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:rsidR="00F30373" w:rsidRPr="00A4776B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:rsidR="00F30373" w:rsidRPr="000F1A9E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5.6. Устанавливается следующая продолжительность матчей – 2 тайма по 20 минут                              с </w:t>
      </w:r>
      <w:r w:rsidR="007E1F4F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-ти минутным перерывом</w:t>
      </w:r>
      <w:r>
        <w:rPr>
          <w:color w:val="000000"/>
          <w:sz w:val="24"/>
          <w:szCs w:val="24"/>
          <w:lang w:val="ru-RU"/>
        </w:rPr>
        <w:t>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5.7. Все вопросы дисциплинарного характера и вопросы, связанные с неявкой команд на игры решаются КОНТРОЛЬНО-ДИСЦИПЛИНАРНОЙ КОМИССИЕЙ (КДК) МФФ «Золотое кольцо». Команды обязаны выполнять решения КДК.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“хозяин поля”.</w:t>
      </w:r>
    </w:p>
    <w:p w:rsidR="00F30373" w:rsidRPr="00AC546B" w:rsidRDefault="00F30373" w:rsidP="00236A1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r w:rsidRPr="00236A1D">
        <w:rPr>
          <w:sz w:val="24"/>
          <w:szCs w:val="24"/>
          <w:lang w:val="ru-RU"/>
        </w:rPr>
        <w:t>5.10.</w:t>
      </w:r>
      <w:r w:rsidRPr="00236A1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="0007189C"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="0007189C"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до </w:t>
      </w:r>
      <w:r w:rsidR="00561CDF">
        <w:rPr>
          <w:color w:val="000000"/>
          <w:sz w:val="24"/>
          <w:szCs w:val="24"/>
          <w:lang w:val="ru-RU"/>
        </w:rPr>
        <w:t>1</w:t>
      </w:r>
      <w:r w:rsidR="007F761D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  <w:lang w:val="ru-RU"/>
        </w:rPr>
        <w:t xml:space="preserve"> апреля 20</w:t>
      </w:r>
      <w:r w:rsidR="00561CDF">
        <w:rPr>
          <w:color w:val="000000"/>
          <w:sz w:val="24"/>
          <w:szCs w:val="24"/>
          <w:lang w:val="ru-RU"/>
        </w:rPr>
        <w:t>2</w:t>
      </w:r>
      <w:r w:rsidR="00B056E4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руководителя,  тренерского состава, номера служе</w:t>
      </w:r>
      <w:r w:rsidR="00385040">
        <w:rPr>
          <w:sz w:val="24"/>
          <w:szCs w:val="24"/>
          <w:lang w:val="ru-RU"/>
        </w:rPr>
        <w:t>бных телефонов и адрес электронн</w:t>
      </w:r>
      <w:r>
        <w:rPr>
          <w:sz w:val="24"/>
          <w:szCs w:val="24"/>
          <w:lang w:val="ru-RU"/>
        </w:rPr>
        <w:t>ой почты.</w:t>
      </w:r>
    </w:p>
    <w:p w:rsidR="00F30373" w:rsidRPr="00561CDF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 w:rsidRPr="00A01627">
        <w:rPr>
          <w:sz w:val="24"/>
          <w:szCs w:val="24"/>
          <w:lang w:val="ru-RU"/>
        </w:rPr>
        <w:t>6.2. Организационное совещание с участием директоров спортивных школ – участников соревнований состоится в г. Ярославл</w:t>
      </w:r>
      <w:r w:rsidR="00561CDF">
        <w:rPr>
          <w:sz w:val="24"/>
          <w:szCs w:val="24"/>
          <w:lang w:val="ru-RU"/>
        </w:rPr>
        <w:t>е</w:t>
      </w:r>
      <w:r w:rsidRPr="00A01627">
        <w:rPr>
          <w:sz w:val="24"/>
          <w:szCs w:val="24"/>
          <w:lang w:val="ru-RU"/>
        </w:rPr>
        <w:t>.</w:t>
      </w:r>
      <w:r w:rsidR="00561CDF">
        <w:rPr>
          <w:sz w:val="24"/>
          <w:szCs w:val="24"/>
          <w:lang w:val="ru-RU"/>
        </w:rPr>
        <w:t xml:space="preserve"> Дата</w:t>
      </w:r>
      <w:r w:rsidR="00561CDF" w:rsidRPr="00561CDF">
        <w:rPr>
          <w:sz w:val="24"/>
          <w:szCs w:val="24"/>
          <w:lang w:val="ru-RU"/>
        </w:rPr>
        <w:t>,</w:t>
      </w:r>
      <w:r w:rsidR="00561CDF">
        <w:rPr>
          <w:sz w:val="24"/>
          <w:szCs w:val="24"/>
          <w:lang w:val="ru-RU"/>
        </w:rPr>
        <w:t xml:space="preserve"> время и место проведения совещания будут сообщены дополнительно.</w:t>
      </w:r>
    </w:p>
    <w:p w:rsidR="00F30373" w:rsidRDefault="00F30373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6.3. Оформление заявок юношеских команд будет проводиться в установленные для каждой команды сроки в</w:t>
      </w:r>
      <w:r>
        <w:rPr>
          <w:b w:val="0"/>
          <w:color w:val="000000"/>
          <w:szCs w:val="24"/>
        </w:rPr>
        <w:t xml:space="preserve"> апреле</w:t>
      </w:r>
      <w:r w:rsidR="00885C77">
        <w:rPr>
          <w:b w:val="0"/>
          <w:color w:val="000000"/>
          <w:szCs w:val="24"/>
        </w:rPr>
        <w:t>-мае</w:t>
      </w:r>
      <w:r>
        <w:rPr>
          <w:b w:val="0"/>
          <w:color w:val="000000"/>
          <w:szCs w:val="24"/>
        </w:rPr>
        <w:t xml:space="preserve"> 202</w:t>
      </w:r>
      <w:r w:rsidR="00043A1D">
        <w:rPr>
          <w:b w:val="0"/>
          <w:color w:val="000000"/>
          <w:szCs w:val="24"/>
        </w:rPr>
        <w:t>2</w:t>
      </w:r>
      <w:r>
        <w:rPr>
          <w:b w:val="0"/>
          <w:color w:val="000000"/>
          <w:szCs w:val="24"/>
        </w:rPr>
        <w:t xml:space="preserve"> года</w:t>
      </w:r>
      <w:r>
        <w:rPr>
          <w:b w:val="0"/>
          <w:szCs w:val="24"/>
        </w:rPr>
        <w:t xml:space="preserve"> в АМФ «Золотое кольцо».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6.4. В заявку команды каждого возраста в обязательном порядке включаются, директор ДЮСШ (СДЮСШОР), тренеры и врач команды, в заявку команды разрешается включать до 40 футболистов. </w:t>
      </w:r>
    </w:p>
    <w:p w:rsidR="00F30373" w:rsidRPr="00F16815" w:rsidRDefault="00F30373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:rsidR="00F30373" w:rsidRDefault="00F30373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школы,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</w:t>
      </w:r>
      <w:r w:rsidR="00043A1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г.), (билеты участников с фотографиями, непригодными для идентификации футболистов, не принимаются);</w:t>
      </w:r>
    </w:p>
    <w:p w:rsidR="00F30373" w:rsidRPr="00E50394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- оригиналы свидетельств о рождении (либо оригиналы заграничных паспортов);</w:t>
      </w:r>
    </w:p>
    <w:p w:rsidR="00F30373" w:rsidRPr="00E50394" w:rsidRDefault="00F30373">
      <w:pPr>
        <w:pStyle w:val="3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участников юношеских команд </w:t>
      </w:r>
      <w:r w:rsidRPr="00E50394">
        <w:rPr>
          <w:sz w:val="24"/>
          <w:szCs w:val="24"/>
          <w:lang w:val="ru-RU"/>
        </w:rPr>
        <w:t xml:space="preserve">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</w:t>
      </w:r>
      <w:r>
        <w:rPr>
          <w:sz w:val="24"/>
          <w:szCs w:val="24"/>
          <w:lang w:val="ru-RU"/>
        </w:rPr>
        <w:t xml:space="preserve">лицеев </w:t>
      </w:r>
      <w:r w:rsidRPr="00E50394">
        <w:rPr>
          <w:sz w:val="24"/>
          <w:szCs w:val="24"/>
          <w:lang w:val="ru-RU"/>
        </w:rPr>
        <w:t>и др.).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юношеских команд в соревнованиях по футболу 8х8 в 202</w:t>
      </w:r>
      <w:r w:rsidR="00043A1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г., подписанный руководителем ДЮСШ (СДЮСШОР), Ассоциации мини-футбола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:rsidR="00F30373" w:rsidRDefault="00F30373" w:rsidP="0081453D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</w:t>
      </w:r>
      <w:r w:rsidR="009A57D8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г.р. - </w:t>
      </w:r>
      <w:r w:rsidR="000E64B6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                  до 1</w:t>
      </w:r>
      <w:r w:rsidR="007F761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мая 202</w:t>
      </w:r>
      <w:r w:rsidR="000E64B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</w:t>
      </w:r>
      <w:r w:rsidR="009A57D8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 г.р. - </w:t>
      </w:r>
      <w:r w:rsidR="000E64B6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0E64B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 w:rsidP="006B0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9A57D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г.р. - </w:t>
      </w:r>
      <w:r w:rsidR="000E64B6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0E64B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 w:rsidP="00A64A4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9A57D8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г.р. - </w:t>
      </w:r>
      <w:r w:rsidR="000E64B6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0E64B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:rsidR="00F30373" w:rsidRDefault="00F30373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:rsidR="00F30373" w:rsidRDefault="00F30373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Pr="00CB54AF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к Бугрову Илье Андреевичу – секретарю комиссии назначений юношеского футбола, </w:t>
      </w:r>
      <w:r w:rsidR="000848F8">
        <w:rPr>
          <w:b w:val="0"/>
          <w:szCs w:val="24"/>
          <w:u w:val="none"/>
        </w:rPr>
        <w:t xml:space="preserve">                                                  </w:t>
      </w:r>
      <w:r>
        <w:rPr>
          <w:b w:val="0"/>
          <w:szCs w:val="24"/>
          <w:u w:val="none"/>
        </w:rPr>
        <w:t>моб. тел.: 8 – 915 – 983 – 33 – 51.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</w:t>
      </w:r>
      <w:r w:rsidR="003C547D">
        <w:rPr>
          <w:b w:val="0"/>
          <w:szCs w:val="24"/>
          <w:u w:val="none"/>
        </w:rPr>
        <w:t>15</w:t>
      </w:r>
      <w:r>
        <w:rPr>
          <w:b w:val="0"/>
          <w:szCs w:val="24"/>
          <w:u w:val="none"/>
        </w:rPr>
        <w:t xml:space="preserve">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</w:t>
      </w:r>
      <w:r w:rsidR="00B6347B" w:rsidRPr="00B6347B">
        <w:rPr>
          <w:b w:val="0"/>
          <w:szCs w:val="24"/>
          <w:u w:val="none"/>
        </w:rPr>
        <w:t xml:space="preserve">                             </w:t>
      </w:r>
      <w:r w:rsidR="00B6347B" w:rsidRPr="0055220F">
        <w:rPr>
          <w:b w:val="0"/>
          <w:szCs w:val="24"/>
          <w:lang w:val="en-US"/>
        </w:rPr>
        <w:lastRenderedPageBreak/>
        <w:t>AMF</w:t>
      </w:r>
      <w:r w:rsidR="00B6347B" w:rsidRPr="0055220F">
        <w:rPr>
          <w:b w:val="0"/>
          <w:szCs w:val="24"/>
        </w:rPr>
        <w:t>-</w:t>
      </w:r>
      <w:hyperlink r:id="rId9" w:history="1">
        <w:r w:rsidR="00B6347B" w:rsidRPr="0055220F">
          <w:rPr>
            <w:rStyle w:val="ac"/>
            <w:b w:val="0"/>
            <w:color w:val="auto"/>
            <w:szCs w:val="24"/>
          </w:rPr>
          <w:t>PROTOCOL@</w:t>
        </w:r>
        <w:r w:rsidR="00B6347B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6347B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почту: </w:t>
      </w:r>
      <w:r w:rsidR="00B809AF" w:rsidRPr="00B809AF">
        <w:rPr>
          <w:b w:val="0"/>
          <w:szCs w:val="24"/>
          <w:u w:val="none"/>
        </w:rPr>
        <w:t xml:space="preserve">                          </w:t>
      </w:r>
      <w:r w:rsidR="00B809AF" w:rsidRPr="0055220F">
        <w:rPr>
          <w:b w:val="0"/>
          <w:szCs w:val="24"/>
          <w:lang w:val="en-US"/>
        </w:rPr>
        <w:t>AMF</w:t>
      </w:r>
      <w:r w:rsidR="00B809AF" w:rsidRPr="0055220F">
        <w:rPr>
          <w:b w:val="0"/>
          <w:szCs w:val="24"/>
        </w:rPr>
        <w:t>-</w:t>
      </w:r>
      <w:hyperlink r:id="rId10" w:history="1">
        <w:r w:rsidR="00B809AF" w:rsidRPr="0055220F">
          <w:rPr>
            <w:rStyle w:val="ac"/>
            <w:b w:val="0"/>
            <w:color w:val="auto"/>
            <w:szCs w:val="24"/>
          </w:rPr>
          <w:t>PROTOCOL@</w:t>
        </w:r>
        <w:r w:rsidR="00B809A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809A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:rsidR="00F30373" w:rsidRDefault="00F30373">
      <w:pPr>
        <w:pStyle w:val="33"/>
        <w:jc w:val="center"/>
        <w:rPr>
          <w:sz w:val="24"/>
          <w:szCs w:val="24"/>
          <w:lang w:val="ru-RU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F30373" w:rsidRDefault="00F30373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F30373" w:rsidRPr="00DC14C9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:rsidR="00F30373" w:rsidRDefault="00F30373">
      <w:pPr>
        <w:pStyle w:val="TextBodyIndent"/>
        <w:ind w:left="0"/>
        <w:jc w:val="both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юношеских команд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футбольное поле (с сетками на воротах) установленных размеров с травяным покрытием и четкой разметкой;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дежурство врача во время проведения матча;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чай, минеральную или кипяченую воду в раздевалки футболистов и комнату судей;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:rsidR="00F30373" w:rsidRDefault="00F30373">
      <w:pPr>
        <w:pStyle w:val="TextBodyIndent"/>
        <w:ind w:left="0" w:firstLine="851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>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 xml:space="preserve">. Оплата за судейство игр Первенства АМФ «Золотое кольцо» производится </w:t>
      </w:r>
      <w:r w:rsidR="007F761D">
        <w:rPr>
          <w:b w:val="0"/>
          <w:szCs w:val="24"/>
          <w:u w:val="none"/>
        </w:rPr>
        <w:t xml:space="preserve">командой </w:t>
      </w:r>
      <w:r w:rsidR="007F761D" w:rsidRPr="007F761D">
        <w:rPr>
          <w:b w:val="0"/>
          <w:szCs w:val="24"/>
          <w:u w:val="none"/>
        </w:rPr>
        <w:t>“</w:t>
      </w:r>
      <w:r w:rsidR="007F761D">
        <w:rPr>
          <w:b w:val="0"/>
          <w:szCs w:val="24"/>
          <w:u w:val="none"/>
        </w:rPr>
        <w:t>хозяин поля</w:t>
      </w:r>
      <w:r w:rsidR="007F761D" w:rsidRPr="007F761D">
        <w:rPr>
          <w:b w:val="0"/>
          <w:szCs w:val="24"/>
          <w:u w:val="none"/>
        </w:rPr>
        <w:t>”</w:t>
      </w:r>
      <w:r w:rsidR="00CA588C">
        <w:rPr>
          <w:b w:val="0"/>
          <w:szCs w:val="24"/>
          <w:u w:val="none"/>
        </w:rPr>
        <w:t xml:space="preserve"> из расчета:</w:t>
      </w:r>
    </w:p>
    <w:p w:rsidR="00F30373" w:rsidRDefault="00F30373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по </w:t>
      </w:r>
      <w:r>
        <w:rPr>
          <w:szCs w:val="24"/>
        </w:rPr>
        <w:t>800 рублей каждому за игру;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Оплата врачу производится из расчета </w:t>
      </w:r>
      <w:r>
        <w:rPr>
          <w:szCs w:val="24"/>
          <w:u w:val="none"/>
        </w:rPr>
        <w:t>300 рублей</w:t>
      </w:r>
      <w:r>
        <w:rPr>
          <w:b w:val="0"/>
          <w:szCs w:val="24"/>
          <w:u w:val="none"/>
        </w:rPr>
        <w:t xml:space="preserve"> за игру.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50 (пятидесяти) тысяч рублей на весь период соревнований.</w:t>
      </w:r>
    </w:p>
    <w:p w:rsidR="00F30373" w:rsidRDefault="00F30373">
      <w:pPr>
        <w:pStyle w:val="TextBodyIndent"/>
        <w:ind w:left="0"/>
        <w:jc w:val="both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:rsidR="00F30373" w:rsidRPr="00733503" w:rsidRDefault="00F30373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</w:t>
      </w:r>
      <w:r w:rsidR="002D61FB">
        <w:rPr>
          <w:b w:val="0"/>
          <w:u w:val="none"/>
        </w:rPr>
        <w:t xml:space="preserve">ие игроки каждого соревнования </w:t>
      </w:r>
      <w:permStart w:id="641474048" w:edGrp="everyone"/>
      <w:permEnd w:id="641474048"/>
      <w:r w:rsidRPr="00733503">
        <w:rPr>
          <w:b w:val="0"/>
          <w:u w:val="none"/>
        </w:rPr>
        <w:t>награждаются ценными призами.</w:t>
      </w:r>
    </w:p>
    <w:sectPr w:rsidR="00F30373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20" w:rsidRDefault="00B81020">
      <w:r>
        <w:separator/>
      </w:r>
    </w:p>
  </w:endnote>
  <w:endnote w:type="continuationSeparator" w:id="0">
    <w:p w:rsidR="00B81020" w:rsidRDefault="00B8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73" w:rsidRDefault="00B8102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D27A1">
      <w:rPr>
        <w:noProof/>
      </w:rPr>
      <w:t>1</w:t>
    </w:r>
    <w:r>
      <w:rPr>
        <w:noProof/>
      </w:rPr>
      <w:fldChar w:fldCharType="end"/>
    </w:r>
  </w:p>
  <w:p w:rsidR="00F30373" w:rsidRDefault="00F303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20" w:rsidRDefault="00B81020">
      <w:r>
        <w:separator/>
      </w:r>
    </w:p>
  </w:footnote>
  <w:footnote w:type="continuationSeparator" w:id="0">
    <w:p w:rsidR="00B81020" w:rsidRDefault="00B8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73" w:rsidRDefault="00F30373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ua1DKhpiOOZMPFU+vpoC7S8cpScp/h1l7g4FzIqgbj+3g2aTUuNZjiB7mHLLFkkN3iozmLq+ad7Gf5TYNHENjw==" w:salt="3iexcepNMc3Dby7VovZJC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2338E"/>
    <w:rsid w:val="00036A0B"/>
    <w:rsid w:val="00037F22"/>
    <w:rsid w:val="00043A1D"/>
    <w:rsid w:val="00064F58"/>
    <w:rsid w:val="0007189C"/>
    <w:rsid w:val="00073A3E"/>
    <w:rsid w:val="000848F8"/>
    <w:rsid w:val="000946B3"/>
    <w:rsid w:val="0009472B"/>
    <w:rsid w:val="00095009"/>
    <w:rsid w:val="000B0F8B"/>
    <w:rsid w:val="000B25BD"/>
    <w:rsid w:val="000B6674"/>
    <w:rsid w:val="000C3E58"/>
    <w:rsid w:val="000E64B6"/>
    <w:rsid w:val="000E79EC"/>
    <w:rsid w:val="000F1A9E"/>
    <w:rsid w:val="001124A1"/>
    <w:rsid w:val="00150A0C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5354D"/>
    <w:rsid w:val="00266AB0"/>
    <w:rsid w:val="00272BBE"/>
    <w:rsid w:val="00274F19"/>
    <w:rsid w:val="0028167E"/>
    <w:rsid w:val="002A5119"/>
    <w:rsid w:val="002B1DF1"/>
    <w:rsid w:val="002B4A40"/>
    <w:rsid w:val="002C43FE"/>
    <w:rsid w:val="002C5231"/>
    <w:rsid w:val="002D61FB"/>
    <w:rsid w:val="00340DD6"/>
    <w:rsid w:val="00341EF9"/>
    <w:rsid w:val="00385040"/>
    <w:rsid w:val="00391C1A"/>
    <w:rsid w:val="003A33D6"/>
    <w:rsid w:val="003A378F"/>
    <w:rsid w:val="003A4A60"/>
    <w:rsid w:val="003B6DF5"/>
    <w:rsid w:val="003B7FFA"/>
    <w:rsid w:val="003C4CB8"/>
    <w:rsid w:val="003C547D"/>
    <w:rsid w:val="003D1791"/>
    <w:rsid w:val="003F01E9"/>
    <w:rsid w:val="003F6B58"/>
    <w:rsid w:val="00405936"/>
    <w:rsid w:val="004365BD"/>
    <w:rsid w:val="00473111"/>
    <w:rsid w:val="004919F8"/>
    <w:rsid w:val="004A576D"/>
    <w:rsid w:val="004A63C0"/>
    <w:rsid w:val="004D4263"/>
    <w:rsid w:val="004E0FBD"/>
    <w:rsid w:val="004E5E64"/>
    <w:rsid w:val="00531B4C"/>
    <w:rsid w:val="00533D17"/>
    <w:rsid w:val="00543398"/>
    <w:rsid w:val="00545FF1"/>
    <w:rsid w:val="00550167"/>
    <w:rsid w:val="00552969"/>
    <w:rsid w:val="00553C72"/>
    <w:rsid w:val="00555D6E"/>
    <w:rsid w:val="00561CDF"/>
    <w:rsid w:val="00565EC9"/>
    <w:rsid w:val="00567823"/>
    <w:rsid w:val="0057488E"/>
    <w:rsid w:val="0057543E"/>
    <w:rsid w:val="00597E24"/>
    <w:rsid w:val="005A511B"/>
    <w:rsid w:val="005B469F"/>
    <w:rsid w:val="005B63A4"/>
    <w:rsid w:val="005E1CD9"/>
    <w:rsid w:val="005E6DFC"/>
    <w:rsid w:val="00603791"/>
    <w:rsid w:val="006221F9"/>
    <w:rsid w:val="006254B2"/>
    <w:rsid w:val="0063394B"/>
    <w:rsid w:val="00663136"/>
    <w:rsid w:val="00673EF3"/>
    <w:rsid w:val="0067648B"/>
    <w:rsid w:val="00686E28"/>
    <w:rsid w:val="0068750D"/>
    <w:rsid w:val="00687722"/>
    <w:rsid w:val="00696A2E"/>
    <w:rsid w:val="006A2F4B"/>
    <w:rsid w:val="006A6B48"/>
    <w:rsid w:val="006B0027"/>
    <w:rsid w:val="006B28AA"/>
    <w:rsid w:val="006B3458"/>
    <w:rsid w:val="006B55CB"/>
    <w:rsid w:val="006F0810"/>
    <w:rsid w:val="006F2477"/>
    <w:rsid w:val="006F4E42"/>
    <w:rsid w:val="006F50E9"/>
    <w:rsid w:val="00727504"/>
    <w:rsid w:val="00733503"/>
    <w:rsid w:val="00741843"/>
    <w:rsid w:val="00753122"/>
    <w:rsid w:val="00762615"/>
    <w:rsid w:val="0076486C"/>
    <w:rsid w:val="0077323F"/>
    <w:rsid w:val="0078621B"/>
    <w:rsid w:val="0079233B"/>
    <w:rsid w:val="007A3201"/>
    <w:rsid w:val="007B540C"/>
    <w:rsid w:val="007E1F4F"/>
    <w:rsid w:val="007E2C1C"/>
    <w:rsid w:val="007E2F7F"/>
    <w:rsid w:val="007F2344"/>
    <w:rsid w:val="007F761D"/>
    <w:rsid w:val="0081453D"/>
    <w:rsid w:val="00826FD8"/>
    <w:rsid w:val="00837010"/>
    <w:rsid w:val="00854AE2"/>
    <w:rsid w:val="008564F7"/>
    <w:rsid w:val="00875EFD"/>
    <w:rsid w:val="00885C77"/>
    <w:rsid w:val="008A7147"/>
    <w:rsid w:val="008D0E42"/>
    <w:rsid w:val="00920B5D"/>
    <w:rsid w:val="0092516A"/>
    <w:rsid w:val="00945C7A"/>
    <w:rsid w:val="009905F3"/>
    <w:rsid w:val="0099145D"/>
    <w:rsid w:val="00991EE0"/>
    <w:rsid w:val="009957AC"/>
    <w:rsid w:val="00996E43"/>
    <w:rsid w:val="009A57D8"/>
    <w:rsid w:val="009C1428"/>
    <w:rsid w:val="009E0444"/>
    <w:rsid w:val="009F19A1"/>
    <w:rsid w:val="009F31A1"/>
    <w:rsid w:val="00A01627"/>
    <w:rsid w:val="00A160CE"/>
    <w:rsid w:val="00A163A3"/>
    <w:rsid w:val="00A24E57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56E4"/>
    <w:rsid w:val="00B0614E"/>
    <w:rsid w:val="00B16B45"/>
    <w:rsid w:val="00B22B6A"/>
    <w:rsid w:val="00B30FBF"/>
    <w:rsid w:val="00B415D8"/>
    <w:rsid w:val="00B6347B"/>
    <w:rsid w:val="00B809AF"/>
    <w:rsid w:val="00B81020"/>
    <w:rsid w:val="00B83FCE"/>
    <w:rsid w:val="00B9262F"/>
    <w:rsid w:val="00B9401B"/>
    <w:rsid w:val="00B946F6"/>
    <w:rsid w:val="00B974F4"/>
    <w:rsid w:val="00B9752B"/>
    <w:rsid w:val="00BA0615"/>
    <w:rsid w:val="00BA0A8F"/>
    <w:rsid w:val="00BA67B5"/>
    <w:rsid w:val="00BB016E"/>
    <w:rsid w:val="00BC6DCB"/>
    <w:rsid w:val="00BD70DA"/>
    <w:rsid w:val="00C00F8E"/>
    <w:rsid w:val="00C1038B"/>
    <w:rsid w:val="00C15046"/>
    <w:rsid w:val="00C27967"/>
    <w:rsid w:val="00C31B7D"/>
    <w:rsid w:val="00C44621"/>
    <w:rsid w:val="00C576A2"/>
    <w:rsid w:val="00C70F9C"/>
    <w:rsid w:val="00C750EE"/>
    <w:rsid w:val="00C8224A"/>
    <w:rsid w:val="00C824B8"/>
    <w:rsid w:val="00C9549F"/>
    <w:rsid w:val="00CA588C"/>
    <w:rsid w:val="00CB451B"/>
    <w:rsid w:val="00CB509F"/>
    <w:rsid w:val="00CB51CB"/>
    <w:rsid w:val="00CB54AF"/>
    <w:rsid w:val="00CC102B"/>
    <w:rsid w:val="00CC5081"/>
    <w:rsid w:val="00CC65FB"/>
    <w:rsid w:val="00CD274F"/>
    <w:rsid w:val="00CE7E70"/>
    <w:rsid w:val="00D00C8D"/>
    <w:rsid w:val="00D013B6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C61E2"/>
    <w:rsid w:val="00DD314E"/>
    <w:rsid w:val="00E108A2"/>
    <w:rsid w:val="00E1501C"/>
    <w:rsid w:val="00E3224E"/>
    <w:rsid w:val="00E50394"/>
    <w:rsid w:val="00E5086F"/>
    <w:rsid w:val="00E6636D"/>
    <w:rsid w:val="00E80411"/>
    <w:rsid w:val="00E90125"/>
    <w:rsid w:val="00EA76DD"/>
    <w:rsid w:val="00EB17C3"/>
    <w:rsid w:val="00EB22FE"/>
    <w:rsid w:val="00ED27A1"/>
    <w:rsid w:val="00EF76C5"/>
    <w:rsid w:val="00F03476"/>
    <w:rsid w:val="00F0506E"/>
    <w:rsid w:val="00F073C6"/>
    <w:rsid w:val="00F12AB5"/>
    <w:rsid w:val="00F16815"/>
    <w:rsid w:val="00F17F7B"/>
    <w:rsid w:val="00F30373"/>
    <w:rsid w:val="00F45783"/>
    <w:rsid w:val="00F51EE8"/>
    <w:rsid w:val="00F808B2"/>
    <w:rsid w:val="00F913FC"/>
    <w:rsid w:val="00FA1F83"/>
    <w:rsid w:val="00FA68E3"/>
    <w:rsid w:val="00FB5BB3"/>
    <w:rsid w:val="00FC080B"/>
    <w:rsid w:val="00FC24AC"/>
    <w:rsid w:val="00FD4B81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272F3"/>
  <w15:docId w15:val="{395C1248-BD73-4FE6-8BC9-16165F4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character" w:styleId="ac">
    <w:name w:val="Hyperlink"/>
    <w:uiPriority w:val="99"/>
    <w:unhideWhenUsed/>
    <w:rsid w:val="00B6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2805</Words>
  <Characters>15993</Characters>
  <Application>Microsoft Office Word</Application>
  <DocSecurity>8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193</cp:revision>
  <cp:lastPrinted>2022-02-09T08:24:00Z</cp:lastPrinted>
  <dcterms:created xsi:type="dcterms:W3CDTF">2017-01-30T08:10:00Z</dcterms:created>
  <dcterms:modified xsi:type="dcterms:W3CDTF">2022-02-09T09:28:00Z</dcterms:modified>
</cp:coreProperties>
</file>